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A5565" w14:textId="50913E3C" w:rsidR="000312A0" w:rsidRDefault="000312A0" w:rsidP="000312A0">
      <w:pPr>
        <w:rPr>
          <w:rFonts w:ascii="Times New Roman" w:hAnsi="Times New Roman"/>
          <w:b/>
          <w:bCs/>
          <w:sz w:val="36"/>
          <w:szCs w:val="36"/>
          <w:lang w:val="kk-KZ"/>
        </w:rPr>
      </w:pPr>
      <w:r>
        <w:rPr>
          <w:rFonts w:ascii="Times New Roman" w:hAnsi="Times New Roman"/>
          <w:b/>
          <w:bCs/>
          <w:sz w:val="36"/>
          <w:szCs w:val="36"/>
          <w:lang w:val="kk-KZ"/>
        </w:rPr>
        <w:t>Практическая работа №8</w:t>
      </w:r>
    </w:p>
    <w:p w14:paraId="3CEAD404" w14:textId="77777777" w:rsidR="000312A0" w:rsidRDefault="000312A0" w:rsidP="000312A0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Дисциплина 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«Транспортная планировка городов»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;</w:t>
      </w:r>
    </w:p>
    <w:p w14:paraId="17D46C81" w14:textId="746647E5" w:rsidR="000312A0" w:rsidRDefault="000312A0" w:rsidP="000312A0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Тема практической работы «</w:t>
      </w:r>
      <w:r w:rsidR="00ED5310">
        <w:rPr>
          <w:rFonts w:ascii="Times New Roman" w:hAnsi="Times New Roman"/>
          <w:b/>
          <w:bCs/>
          <w:sz w:val="28"/>
          <w:szCs w:val="28"/>
          <w:lang w:val="kk-KZ"/>
        </w:rPr>
        <w:t>Автобусная остановка городской улицы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».</w:t>
      </w:r>
    </w:p>
    <w:p w14:paraId="4B535C8A" w14:textId="77777777" w:rsidR="000312A0" w:rsidRDefault="000312A0" w:rsidP="000312A0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58120581" w14:textId="18ECA3E2" w:rsidR="000312A0" w:rsidRDefault="000312A0" w:rsidP="000312A0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0DB23243" w14:textId="2D3EB2C2" w:rsidR="00ED5310" w:rsidRDefault="00ED5310" w:rsidP="000312A0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Показать чертеж автобусной остановки;</w:t>
      </w:r>
    </w:p>
    <w:p w14:paraId="0A433D28" w14:textId="4A432A15" w:rsidR="00ED5310" w:rsidRDefault="000312A0" w:rsidP="000312A0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На</w:t>
      </w:r>
      <w:r w:rsidR="00ED5310">
        <w:rPr>
          <w:rFonts w:ascii="Times New Roman" w:hAnsi="Times New Roman"/>
          <w:sz w:val="28"/>
          <w:szCs w:val="28"/>
          <w:lang w:val="kk-KZ"/>
        </w:rPr>
        <w:t xml:space="preserve"> примере чертежа городской улицы показать правила размещения автобусных остановок.</w:t>
      </w:r>
    </w:p>
    <w:p w14:paraId="7690D5D5" w14:textId="31DE82B7" w:rsidR="000312A0" w:rsidRDefault="000312A0" w:rsidP="000312A0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>
        <w:rPr>
          <w:lang w:val="kk-KZ"/>
        </w:rPr>
        <w:t>2</w:t>
      </w:r>
      <w:r>
        <w:rPr>
          <w:sz w:val="28"/>
          <w:szCs w:val="28"/>
          <w:lang w:val="kk-KZ"/>
        </w:rPr>
        <w:t xml:space="preserve"> СПИСОК ИСПОЛЬЗОВАННОЙ ЛИТЕРАТУРЫ</w:t>
      </w:r>
    </w:p>
    <w:p w14:paraId="40496545" w14:textId="77777777" w:rsidR="00B86553" w:rsidRDefault="00B86553" w:rsidP="000312A0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</w:p>
    <w:p w14:paraId="5F7954F0" w14:textId="4506D321" w:rsidR="00B86553" w:rsidRPr="00B86553" w:rsidRDefault="00B86553" w:rsidP="000312A0">
      <w:pPr>
        <w:pStyle w:val="Style2"/>
        <w:widowControl/>
        <w:spacing w:line="240" w:lineRule="auto"/>
        <w:ind w:left="720" w:firstLine="0"/>
        <w:jc w:val="center"/>
        <w:rPr>
          <w:b/>
          <w:bCs/>
          <w:sz w:val="28"/>
          <w:szCs w:val="28"/>
          <w:lang w:val="kk-KZ"/>
        </w:rPr>
      </w:pPr>
      <w:r w:rsidRPr="00B86553">
        <w:rPr>
          <w:b/>
          <w:bCs/>
          <w:lang w:val="kk-KZ"/>
        </w:rPr>
        <w:t xml:space="preserve">2.1 Основная </w:t>
      </w:r>
    </w:p>
    <w:p w14:paraId="15576191" w14:textId="77777777" w:rsidR="000312A0" w:rsidRDefault="000312A0" w:rsidP="000312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5446AC46" w14:textId="77777777" w:rsidR="000312A0" w:rsidRDefault="000312A0" w:rsidP="000312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Сильянов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М.Академия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, 2008. – 352 с.</w:t>
      </w:r>
    </w:p>
    <w:p w14:paraId="364BE6E7" w14:textId="77777777" w:rsidR="000312A0" w:rsidRDefault="000312A0" w:rsidP="000312A0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/>
          <w:sz w:val="24"/>
          <w:szCs w:val="24"/>
          <w:lang w:val="ru-RU" w:eastAsia="ru-RU"/>
        </w:rPr>
      </w:pPr>
    </w:p>
    <w:p w14:paraId="18E5EDDC" w14:textId="63D16377" w:rsidR="000312A0" w:rsidRDefault="00B86553" w:rsidP="000312A0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k-KZ" w:eastAsia="ru-RU"/>
        </w:rPr>
        <w:t xml:space="preserve">2.2 </w:t>
      </w:r>
      <w:r>
        <w:rPr>
          <w:rFonts w:ascii="Times New Roman" w:eastAsia="Times New Roman" w:hAnsi="Times New Roman"/>
          <w:b/>
          <w:sz w:val="24"/>
          <w:szCs w:val="24"/>
          <w:lang w:val="ru-RU" w:eastAsia="ru-RU"/>
        </w:rPr>
        <w:t>Дополнительная</w:t>
      </w:r>
    </w:p>
    <w:p w14:paraId="47E2BE67" w14:textId="77777777" w:rsidR="000312A0" w:rsidRDefault="000312A0" w:rsidP="000312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Стройиздат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. 1968.</w:t>
      </w:r>
    </w:p>
    <w:p w14:paraId="60AF5912" w14:textId="77777777" w:rsidR="000312A0" w:rsidRDefault="000312A0" w:rsidP="000312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Гохман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41F8F7B5" w14:textId="77777777" w:rsidR="000312A0" w:rsidRDefault="000312A0" w:rsidP="000312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743B160" w14:textId="77777777" w:rsidR="000312A0" w:rsidRDefault="000312A0" w:rsidP="000312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4AF86274" w14:textId="77777777" w:rsidR="000312A0" w:rsidRDefault="000312A0" w:rsidP="000312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Милашечкин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35E5C6EC" w14:textId="77777777" w:rsidR="000312A0" w:rsidRDefault="000312A0" w:rsidP="000312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Меркулов Е.А. и др. Сборник конструкций городских дорог. М., </w:t>
      </w: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Стройиздат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>, 1967. – 186 с.</w:t>
      </w:r>
    </w:p>
    <w:p w14:paraId="4B0D09D9" w14:textId="77777777" w:rsidR="000312A0" w:rsidRDefault="000312A0" w:rsidP="000312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4E3FB9ED" w14:textId="77777777" w:rsidR="000312A0" w:rsidRDefault="000312A0" w:rsidP="000312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val="ru-RU" w:eastAsia="ru-RU"/>
        </w:rPr>
        <w:t>Орнатский</w:t>
      </w:r>
      <w:proofErr w:type="spellEnd"/>
      <w:r>
        <w:rPr>
          <w:rFonts w:ascii="Times New Roman" w:eastAsia="Times New Roman" w:hAnsi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7DCC88BE" w14:textId="77777777" w:rsidR="000312A0" w:rsidRDefault="000312A0" w:rsidP="000312A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2AA6E473" w14:textId="77777777" w:rsidR="000312A0" w:rsidRDefault="000312A0" w:rsidP="000312A0">
      <w:pPr>
        <w:rPr>
          <w:lang w:val="ru-RU"/>
        </w:rPr>
      </w:pPr>
    </w:p>
    <w:p w14:paraId="09AFE2CC" w14:textId="77777777" w:rsidR="00710C31" w:rsidRDefault="00710C31"/>
    <w:sectPr w:rsidR="00710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91E"/>
    <w:rsid w:val="000312A0"/>
    <w:rsid w:val="00710C31"/>
    <w:rsid w:val="009B791E"/>
    <w:rsid w:val="00B86553"/>
    <w:rsid w:val="00ED5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6DA54"/>
  <w15:chartTrackingRefBased/>
  <w15:docId w15:val="{9F16746B-A5E6-4FD3-B55C-03E2C1C5A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12A0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12A0"/>
    <w:pPr>
      <w:ind w:left="720"/>
      <w:contextualSpacing/>
    </w:pPr>
  </w:style>
  <w:style w:type="paragraph" w:customStyle="1" w:styleId="Style2">
    <w:name w:val="Style2"/>
    <w:basedOn w:val="a"/>
    <w:rsid w:val="000312A0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0312A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83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2022-12-12T15:14:00Z</dcterms:created>
  <dcterms:modified xsi:type="dcterms:W3CDTF">2022-12-12T15:37:00Z</dcterms:modified>
</cp:coreProperties>
</file>